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B57A" w14:textId="77777777" w:rsidR="00986BE2" w:rsidRPr="00986BE2" w:rsidRDefault="00986BE2" w:rsidP="00986BE2">
      <w:pPr>
        <w:ind w:left="284"/>
        <w:jc w:val="right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Al Comune di residenza</w:t>
      </w:r>
    </w:p>
    <w:p w14:paraId="1A82C4E4" w14:textId="77777777" w:rsidR="00986BE2" w:rsidRDefault="00986BE2" w:rsidP="00986BE2">
      <w:pPr>
        <w:ind w:left="284"/>
        <w:jc w:val="right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……………….</w:t>
      </w:r>
    </w:p>
    <w:p w14:paraId="6F3FDE68" w14:textId="5115D7E4" w:rsidR="00964FF6" w:rsidRDefault="00964FF6" w:rsidP="00986BE2">
      <w:pPr>
        <w:ind w:left="28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5" w:history="1">
        <w:r w:rsidRPr="00CA275E">
          <w:rPr>
            <w:rStyle w:val="Collegamentoipertestuale"/>
            <w:rFonts w:ascii="Times New Roman" w:hAnsi="Times New Roman" w:cs="Times New Roman"/>
          </w:rPr>
          <w:t>protocollo.sersale@asmepec.it</w:t>
        </w:r>
      </w:hyperlink>
    </w:p>
    <w:p w14:paraId="25C821D1" w14:textId="77777777" w:rsidR="00986BE2" w:rsidRPr="00986BE2" w:rsidRDefault="00986BE2" w:rsidP="00986BE2">
      <w:pPr>
        <w:ind w:left="284"/>
        <w:jc w:val="right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Al Comune Capo Ambito</w:t>
      </w:r>
    </w:p>
    <w:p w14:paraId="09C6113E" w14:textId="77777777" w:rsidR="00986BE2" w:rsidRPr="00986BE2" w:rsidRDefault="00986BE2" w:rsidP="00986BE2">
      <w:pPr>
        <w:ind w:left="284"/>
        <w:jc w:val="right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……………….</w:t>
      </w:r>
    </w:p>
    <w:p w14:paraId="0E90217D" w14:textId="77777777" w:rsidR="00986BE2" w:rsidRPr="00986BE2" w:rsidRDefault="00986BE2" w:rsidP="00986BE2">
      <w:pPr>
        <w:ind w:left="284"/>
        <w:jc w:val="right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p.c. al Distretto dell'A.S.P.</w:t>
      </w:r>
    </w:p>
    <w:p w14:paraId="4A616119" w14:textId="77777777" w:rsidR="00986BE2" w:rsidRPr="00986BE2" w:rsidRDefault="00986BE2" w:rsidP="00986BE2">
      <w:pPr>
        <w:ind w:left="284"/>
        <w:jc w:val="right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.......................</w:t>
      </w:r>
    </w:p>
    <w:p w14:paraId="6D15417A" w14:textId="77777777" w:rsidR="00964FF6" w:rsidRDefault="00964FF6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0EBA48DA" w14:textId="14AA874D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986BE2">
        <w:rPr>
          <w:rFonts w:ascii="Times New Roman" w:hAnsi="Times New Roman" w:cs="Times New Roman"/>
          <w:b/>
          <w:bCs/>
        </w:rPr>
        <w:t>OGGETTO: Richiesta di predisposizione del “Progetto Individuale per persona</w:t>
      </w:r>
      <w:r w:rsidRPr="00BE0325">
        <w:rPr>
          <w:rFonts w:ascii="Times New Roman" w:hAnsi="Times New Roman" w:cs="Times New Roman"/>
          <w:b/>
          <w:bCs/>
        </w:rPr>
        <w:t xml:space="preserve"> con</w:t>
      </w:r>
      <w:r w:rsidRPr="00986BE2">
        <w:rPr>
          <w:rFonts w:ascii="Times New Roman" w:hAnsi="Times New Roman" w:cs="Times New Roman"/>
          <w:b/>
          <w:bCs/>
        </w:rPr>
        <w:t xml:space="preserve"> disabil</w:t>
      </w:r>
      <w:r w:rsidRPr="00BE0325">
        <w:rPr>
          <w:rFonts w:ascii="Times New Roman" w:hAnsi="Times New Roman" w:cs="Times New Roman"/>
          <w:b/>
          <w:bCs/>
        </w:rPr>
        <w:t>ità</w:t>
      </w:r>
      <w:r w:rsidRPr="00986BE2">
        <w:rPr>
          <w:rFonts w:ascii="Times New Roman" w:hAnsi="Times New Roman" w:cs="Times New Roman"/>
          <w:b/>
          <w:bCs/>
        </w:rPr>
        <w:t>” ex</w:t>
      </w:r>
      <w:r w:rsidRPr="00BE0325">
        <w:rPr>
          <w:rFonts w:ascii="Times New Roman" w:hAnsi="Times New Roman" w:cs="Times New Roman"/>
          <w:b/>
          <w:bCs/>
        </w:rPr>
        <w:t xml:space="preserve"> </w:t>
      </w:r>
      <w:r w:rsidRPr="00986BE2">
        <w:rPr>
          <w:rFonts w:ascii="Times New Roman" w:hAnsi="Times New Roman" w:cs="Times New Roman"/>
          <w:b/>
          <w:bCs/>
        </w:rPr>
        <w:t>art. 14 Legge n. 328/00</w:t>
      </w:r>
    </w:p>
    <w:p w14:paraId="3312FEA2" w14:textId="77777777" w:rsidR="00964FF6" w:rsidRDefault="00964FF6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81910E9" w14:textId="77777777" w:rsidR="00964FF6" w:rsidRDefault="00964FF6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B8991D7" w14:textId="7ABF4DD0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 xml:space="preserve">II/La sottoscritto/a ……………………………………, nato/a </w:t>
      </w:r>
      <w:proofErr w:type="spellStart"/>
      <w:r w:rsidRPr="00986BE2">
        <w:rPr>
          <w:rFonts w:ascii="Times New Roman" w:hAnsi="Times New Roman" w:cs="Times New Roman"/>
        </w:rPr>
        <w:t>a</w:t>
      </w:r>
      <w:proofErr w:type="spellEnd"/>
      <w:proofErr w:type="gramStart"/>
      <w:r w:rsidRPr="00986BE2">
        <w:rPr>
          <w:rFonts w:ascii="Times New Roman" w:hAnsi="Times New Roman" w:cs="Times New Roman"/>
        </w:rPr>
        <w:t xml:space="preserve"> ..</w:t>
      </w:r>
      <w:proofErr w:type="gramEnd"/>
      <w:r w:rsidRPr="00986BE2">
        <w:rPr>
          <w:rFonts w:ascii="Times New Roman" w:hAnsi="Times New Roman" w:cs="Times New Roman"/>
        </w:rPr>
        <w:t>……………</w:t>
      </w:r>
      <w:proofErr w:type="gramStart"/>
      <w:r w:rsidRPr="00986BE2">
        <w:rPr>
          <w:rFonts w:ascii="Times New Roman" w:hAnsi="Times New Roman" w:cs="Times New Roman"/>
        </w:rPr>
        <w:t>…….</w:t>
      </w:r>
      <w:proofErr w:type="gramEnd"/>
      <w:r w:rsidRPr="00986BE2">
        <w:rPr>
          <w:rFonts w:ascii="Times New Roman" w:hAnsi="Times New Roman" w:cs="Times New Roman"/>
        </w:rPr>
        <w:t>.…</w:t>
      </w:r>
      <w:proofErr w:type="gramStart"/>
      <w:r w:rsidRPr="00986BE2">
        <w:rPr>
          <w:rFonts w:ascii="Times New Roman" w:hAnsi="Times New Roman" w:cs="Times New Roman"/>
        </w:rPr>
        <w:t>…….</w:t>
      </w:r>
      <w:proofErr w:type="gramEnd"/>
      <w:r w:rsidRPr="00986BE2">
        <w:rPr>
          <w:rFonts w:ascii="Times New Roman" w:hAnsi="Times New Roman" w:cs="Times New Roman"/>
        </w:rPr>
        <w:t>i</w:t>
      </w:r>
      <w:r w:rsidR="00964FF6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.................,</w:t>
      </w:r>
    </w:p>
    <w:p w14:paraId="07AC92E4" w14:textId="5DBA7BB8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residente in………</w:t>
      </w:r>
      <w:proofErr w:type="gramStart"/>
      <w:r w:rsidRPr="00986BE2">
        <w:rPr>
          <w:rFonts w:ascii="Times New Roman" w:hAnsi="Times New Roman" w:cs="Times New Roman"/>
        </w:rPr>
        <w:t>…….</w:t>
      </w:r>
      <w:proofErr w:type="gramEnd"/>
      <w:r w:rsidRPr="00986BE2">
        <w:rPr>
          <w:rFonts w:ascii="Times New Roman" w:hAnsi="Times New Roman" w:cs="Times New Roman"/>
        </w:rPr>
        <w:t>.………………. a</w:t>
      </w:r>
      <w:r w:rsidR="00964FF6">
        <w:rPr>
          <w:rFonts w:ascii="Times New Roman" w:hAnsi="Times New Roman" w:cs="Times New Roman"/>
        </w:rPr>
        <w:t>ll</w:t>
      </w:r>
      <w:r w:rsidRPr="00986BE2">
        <w:rPr>
          <w:rFonts w:ascii="Times New Roman" w:hAnsi="Times New Roman" w:cs="Times New Roman"/>
        </w:rPr>
        <w:t>a via……………………………...…. n ……,</w:t>
      </w:r>
    </w:p>
    <w:p w14:paraId="028BE7A2" w14:textId="55003EDB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C.F……………………………………te</w:t>
      </w:r>
      <w:r w:rsidR="00964FF6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.…………………</w:t>
      </w:r>
    </w:p>
    <w:p w14:paraId="17E7CF1B" w14:textId="080EF349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e-mail………………………………</w:t>
      </w:r>
      <w:r w:rsidR="00964FF6">
        <w:rPr>
          <w:rFonts w:ascii="Times New Roman" w:hAnsi="Times New Roman" w:cs="Times New Roman"/>
        </w:rPr>
        <w:t xml:space="preserve"> </w:t>
      </w:r>
      <w:proofErr w:type="spellStart"/>
      <w:r w:rsidRPr="00986BE2">
        <w:rPr>
          <w:rFonts w:ascii="Times New Roman" w:hAnsi="Times New Roman" w:cs="Times New Roman"/>
        </w:rPr>
        <w:t>pec</w:t>
      </w:r>
      <w:proofErr w:type="spellEnd"/>
      <w:r w:rsidRPr="00986BE2">
        <w:rPr>
          <w:rFonts w:ascii="Times New Roman" w:hAnsi="Times New Roman" w:cs="Times New Roman"/>
        </w:rPr>
        <w:t>…………………………………………………</w:t>
      </w:r>
    </w:p>
    <w:p w14:paraId="3300FA4E" w14:textId="77777777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in qualità di</w:t>
      </w:r>
    </w:p>
    <w:p w14:paraId="478F3E5A" w14:textId="05E444D1" w:rsidR="00986BE2" w:rsidRPr="00BE0325" w:rsidRDefault="00986BE2" w:rsidP="00BE0325">
      <w:pPr>
        <w:pStyle w:val="Paragrafoelenco"/>
        <w:numPr>
          <w:ilvl w:val="0"/>
          <w:numId w:val="4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>beneficiario;</w:t>
      </w:r>
    </w:p>
    <w:p w14:paraId="5D57EF7D" w14:textId="77777777" w:rsidR="00986BE2" w:rsidRPr="00BE0325" w:rsidRDefault="00986BE2" w:rsidP="00BE0325">
      <w:pPr>
        <w:pStyle w:val="Paragrafoelenco"/>
        <w:numPr>
          <w:ilvl w:val="0"/>
          <w:numId w:val="4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>ovvero:</w:t>
      </w:r>
    </w:p>
    <w:p w14:paraId="118B84BA" w14:textId="63D2A6C5" w:rsidR="00986BE2" w:rsidRPr="00BE0325" w:rsidRDefault="00986BE2" w:rsidP="00BE0325">
      <w:pPr>
        <w:pStyle w:val="Paragrafoelenco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>familiare;</w:t>
      </w:r>
    </w:p>
    <w:p w14:paraId="306F7FC7" w14:textId="0BBACD57" w:rsidR="00986BE2" w:rsidRPr="00BE0325" w:rsidRDefault="00986BE2" w:rsidP="00BE0325">
      <w:pPr>
        <w:pStyle w:val="Paragrafoelenco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 xml:space="preserve"> tutore/tutrice</w:t>
      </w:r>
    </w:p>
    <w:p w14:paraId="4085D593" w14:textId="186447C4" w:rsidR="00986BE2" w:rsidRPr="00BE0325" w:rsidRDefault="00986BE2" w:rsidP="00BE0325">
      <w:pPr>
        <w:pStyle w:val="Paragrafoelenco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 xml:space="preserve"> amministratore di sostegno</w:t>
      </w:r>
    </w:p>
    <w:p w14:paraId="695F51E6" w14:textId="5A21F6C7" w:rsidR="00986BE2" w:rsidRPr="00BE0325" w:rsidRDefault="00986BE2" w:rsidP="00BE0325">
      <w:pPr>
        <w:pStyle w:val="Paragrafoelenco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 xml:space="preserve"> curatore/curatrice</w:t>
      </w:r>
    </w:p>
    <w:p w14:paraId="08D5DB2B" w14:textId="77777777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della persona con disabilità (indicare nominativo) ………………...…………………………...</w:t>
      </w:r>
    </w:p>
    <w:p w14:paraId="0F45C8B5" w14:textId="21A8AD15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nato/a…………………………. i</w:t>
      </w:r>
      <w:r w:rsidR="00964FF6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…</w:t>
      </w:r>
      <w:proofErr w:type="gramStart"/>
      <w:r w:rsidRPr="00986BE2">
        <w:rPr>
          <w:rFonts w:ascii="Times New Roman" w:hAnsi="Times New Roman" w:cs="Times New Roman"/>
        </w:rPr>
        <w:t>…….…..…..</w:t>
      </w:r>
      <w:proofErr w:type="gramEnd"/>
      <w:r w:rsidR="00964FF6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, residente in… ........................................ alla</w:t>
      </w:r>
    </w:p>
    <w:p w14:paraId="03317131" w14:textId="2241CDF3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via…………………………… n …, C.F……………………………………tel.…………………</w:t>
      </w:r>
    </w:p>
    <w:p w14:paraId="1AD02970" w14:textId="77777777" w:rsidR="00986BE2" w:rsidRPr="00986BE2" w:rsidRDefault="00986BE2" w:rsidP="00986BE2">
      <w:pPr>
        <w:spacing w:before="120"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986BE2">
        <w:rPr>
          <w:rFonts w:ascii="Times New Roman" w:hAnsi="Times New Roman" w:cs="Times New Roman"/>
          <w:b/>
          <w:bCs/>
        </w:rPr>
        <w:t>PREMESSO che</w:t>
      </w:r>
    </w:p>
    <w:p w14:paraId="3C7063B8" w14:textId="457D5DD9" w:rsidR="00986BE2" w:rsidRPr="00BE0325" w:rsidRDefault="00794FA7" w:rsidP="00986BE2">
      <w:pPr>
        <w:pStyle w:val="Paragrafoelenco"/>
        <w:numPr>
          <w:ilvl w:val="0"/>
          <w:numId w:val="1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 xml:space="preserve">a Legge n.328/2000 (“Legge quadro per 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a rea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izzazione de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 xml:space="preserve"> sistema integrato di interventi e servizi socia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i”)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 xml:space="preserve">prevede 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a possibi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ità di richiedere che i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 xml:space="preserve"> Comune, d’intesa con 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’Azienda Sanitaria, predisponga un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Progetto Individuale per le persone con disabilità (Art. 14);</w:t>
      </w:r>
    </w:p>
    <w:p w14:paraId="7ADB9F9A" w14:textId="36D50159" w:rsidR="00986BE2" w:rsidRPr="00BE0325" w:rsidRDefault="00794FA7" w:rsidP="00986BE2">
      <w:pPr>
        <w:pStyle w:val="Paragrafoelenco"/>
        <w:numPr>
          <w:ilvl w:val="0"/>
          <w:numId w:val="1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’art. 6, della L.R. n. 23/2003 e s.m.i. prevede al comma 1 che “</w:t>
      </w:r>
      <w:r w:rsidR="00986BE2" w:rsidRPr="00BE0325">
        <w:rPr>
          <w:rFonts w:ascii="Times New Roman" w:hAnsi="Times New Roman" w:cs="Times New Roman"/>
          <w:i/>
          <w:iCs/>
        </w:rPr>
        <w:t>L’accesso al sistema integrato di interventi</w:t>
      </w:r>
      <w:r w:rsidR="00986BE2" w:rsidRPr="00BE0325">
        <w:rPr>
          <w:rFonts w:ascii="Times New Roman" w:hAnsi="Times New Roman" w:cs="Times New Roman"/>
          <w:i/>
          <w:iCs/>
        </w:rPr>
        <w:t xml:space="preserve"> </w:t>
      </w:r>
      <w:r w:rsidR="00986BE2" w:rsidRPr="00BE0325">
        <w:rPr>
          <w:rFonts w:ascii="Times New Roman" w:hAnsi="Times New Roman" w:cs="Times New Roman"/>
          <w:i/>
          <w:iCs/>
        </w:rPr>
        <w:t>e dei servizi sociali è realizzato a partire da una valutazione professionale del bisogno che garantisca</w:t>
      </w:r>
      <w:r w:rsidR="00986BE2" w:rsidRPr="00BE0325">
        <w:rPr>
          <w:rFonts w:ascii="Times New Roman" w:hAnsi="Times New Roman" w:cs="Times New Roman"/>
          <w:i/>
          <w:iCs/>
        </w:rPr>
        <w:t xml:space="preserve"> </w:t>
      </w:r>
      <w:r w:rsidR="00986BE2" w:rsidRPr="00BE0325">
        <w:rPr>
          <w:rFonts w:ascii="Times New Roman" w:hAnsi="Times New Roman" w:cs="Times New Roman"/>
          <w:i/>
          <w:iCs/>
        </w:rPr>
        <w:t>risposte appropriate e personalizzate.”; mentre al comma 3 che:” La valutazione del bisogno si conclude</w:t>
      </w:r>
      <w:r w:rsidR="00986BE2" w:rsidRPr="00BE0325">
        <w:rPr>
          <w:rFonts w:ascii="Times New Roman" w:hAnsi="Times New Roman" w:cs="Times New Roman"/>
          <w:i/>
          <w:iCs/>
        </w:rPr>
        <w:t xml:space="preserve"> </w:t>
      </w:r>
      <w:r w:rsidR="00986BE2" w:rsidRPr="00BE0325">
        <w:rPr>
          <w:rFonts w:ascii="Times New Roman" w:hAnsi="Times New Roman" w:cs="Times New Roman"/>
          <w:i/>
          <w:iCs/>
        </w:rPr>
        <w:t>con la predisposizione di un progetto personalizzato, concordato con la persona e la sua famiglia, dove</w:t>
      </w:r>
      <w:r w:rsidR="00986BE2" w:rsidRPr="00BE0325">
        <w:rPr>
          <w:rFonts w:ascii="Times New Roman" w:hAnsi="Times New Roman" w:cs="Times New Roman"/>
          <w:i/>
          <w:iCs/>
        </w:rPr>
        <w:t xml:space="preserve"> </w:t>
      </w:r>
      <w:r w:rsidR="00986BE2" w:rsidRPr="00BE0325">
        <w:rPr>
          <w:rFonts w:ascii="Times New Roman" w:hAnsi="Times New Roman" w:cs="Times New Roman"/>
          <w:i/>
          <w:iCs/>
        </w:rPr>
        <w:t>sono indicati la natura del bisogno, la complessità e l’intensità dell’intervento, la sua durata, nonché i costi</w:t>
      </w:r>
      <w:r w:rsidR="00986BE2" w:rsidRPr="00BE0325">
        <w:rPr>
          <w:rFonts w:ascii="Times New Roman" w:hAnsi="Times New Roman" w:cs="Times New Roman"/>
          <w:i/>
          <w:iCs/>
        </w:rPr>
        <w:t xml:space="preserve"> </w:t>
      </w:r>
      <w:r w:rsidR="00986BE2" w:rsidRPr="00BE0325">
        <w:rPr>
          <w:rFonts w:ascii="Times New Roman" w:hAnsi="Times New Roman" w:cs="Times New Roman"/>
          <w:i/>
          <w:iCs/>
        </w:rPr>
        <w:t>sopportati e le responsabilità in ordine all’attuazione e verifica.”;</w:t>
      </w:r>
    </w:p>
    <w:p w14:paraId="72743B5C" w14:textId="6D77D7F9" w:rsidR="00986BE2" w:rsidRPr="00BE0325" w:rsidRDefault="00794FA7" w:rsidP="00986BE2">
      <w:pPr>
        <w:pStyle w:val="Paragrafoelenco"/>
        <w:numPr>
          <w:ilvl w:val="0"/>
          <w:numId w:val="1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="00986BE2" w:rsidRPr="00BE0325">
        <w:rPr>
          <w:rFonts w:ascii="Times New Roman" w:hAnsi="Times New Roman" w:cs="Times New Roman"/>
        </w:rPr>
        <w:t>a DGR n.210/2015 (“Ridefinizione deg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 ambiti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territoria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 intercomuna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 e riorganizzazione de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 xml:space="preserve"> sistema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de</w:t>
      </w:r>
      <w:r w:rsidR="00BE0325"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 xml:space="preserve">’offerta per 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a gestione dei servizi socioassistenzia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 xml:space="preserve">i) e s.m.i., ha definito </w:t>
      </w:r>
      <w:r w:rsidR="00BE0325">
        <w:rPr>
          <w:rFonts w:ascii="Times New Roman" w:hAnsi="Times New Roman" w:cs="Times New Roman"/>
        </w:rPr>
        <w:t>l’</w:t>
      </w:r>
      <w:r w:rsidR="00986BE2" w:rsidRPr="00BE0325">
        <w:rPr>
          <w:rFonts w:ascii="Times New Roman" w:hAnsi="Times New Roman" w:cs="Times New Roman"/>
        </w:rPr>
        <w:t>assetto istituziona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e deg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Ambiti territoriali sociali (ATS) della Calabria;</w:t>
      </w:r>
    </w:p>
    <w:p w14:paraId="6963F7EE" w14:textId="62037400" w:rsidR="00986BE2" w:rsidRPr="00BE0325" w:rsidRDefault="00794FA7" w:rsidP="00986BE2">
      <w:pPr>
        <w:pStyle w:val="Paragrafoelenco"/>
        <w:numPr>
          <w:ilvl w:val="0"/>
          <w:numId w:val="1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a DGR n.503/2019 (“Riorganizzazione de</w:t>
      </w:r>
      <w:r w:rsidR="00BE0325"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’assetto istituziona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e de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 xml:space="preserve"> sistema integrato deg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 interventi in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materia di servizi e politiche socia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 ai sensi de</w:t>
      </w:r>
      <w:r w:rsidR="00BE0325"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 xml:space="preserve">a 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egge n. 328 de</w:t>
      </w:r>
      <w:r w:rsidR="00BE0325"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’8 novembre 2000 e de</w:t>
      </w:r>
      <w:r w:rsidR="00BE0325"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 xml:space="preserve">a 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egge regiona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e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n. 23 de</w:t>
      </w:r>
      <w:r w:rsidR="00BE0325"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 xml:space="preserve"> 26 novembre 2003”) ha </w:t>
      </w:r>
      <w:r w:rsidR="00BE0325" w:rsidRPr="00BE0325">
        <w:rPr>
          <w:rFonts w:ascii="Times New Roman" w:hAnsi="Times New Roman" w:cs="Times New Roman"/>
        </w:rPr>
        <w:t>regolamentato</w:t>
      </w:r>
      <w:r w:rsidR="00986BE2" w:rsidRPr="00BE03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a de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ega de</w:t>
      </w:r>
      <w:r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e funzioni di cui a</w:t>
      </w:r>
      <w:r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a Legge n.328/2000 da</w:t>
      </w:r>
      <w:r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a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Regione ai Comuni;</w:t>
      </w:r>
    </w:p>
    <w:p w14:paraId="7A1AAB00" w14:textId="77777777" w:rsidR="00986BE2" w:rsidRPr="00BE0325" w:rsidRDefault="00986BE2" w:rsidP="00986BE2">
      <w:pPr>
        <w:pStyle w:val="Paragrafoelenco"/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3B2B61C5" w14:textId="77777777" w:rsidR="00986BE2" w:rsidRPr="00BE0325" w:rsidRDefault="00986BE2" w:rsidP="00986BE2">
      <w:pPr>
        <w:pStyle w:val="Paragrafoelenco"/>
        <w:spacing w:before="120"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BE0325">
        <w:rPr>
          <w:rFonts w:ascii="Times New Roman" w:hAnsi="Times New Roman" w:cs="Times New Roman"/>
          <w:b/>
          <w:bCs/>
        </w:rPr>
        <w:t>CONSIDERATO che</w:t>
      </w:r>
    </w:p>
    <w:p w14:paraId="7DACE5B6" w14:textId="77777777" w:rsidR="00986BE2" w:rsidRPr="00BE0325" w:rsidRDefault="00986BE2" w:rsidP="00986BE2">
      <w:pPr>
        <w:pStyle w:val="Paragrafoelenco"/>
        <w:spacing w:before="120"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F85455" w14:textId="418FACCE" w:rsidR="00986BE2" w:rsidRPr="00BE0325" w:rsidRDefault="00794FA7" w:rsidP="00986BE2">
      <w:pPr>
        <w:pStyle w:val="Paragrafoelenco"/>
        <w:numPr>
          <w:ilvl w:val="0"/>
          <w:numId w:val="1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’Ambito Territoriale Sociale, di concerto con la Azienda Sanitaria territorialmente competente, deve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predisporre il progetto individualizzato, avvalendosi di una valutazione multidisciplinare (UVM) del bisogno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coerente con quanto stabi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ito a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 xml:space="preserve"> punto 5.11 de</w:t>
      </w:r>
      <w:r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’A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legato A, di cui alla DGR n.503/2019 e s.m.i., con i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paradigmi de</w:t>
      </w:r>
      <w:r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’ICF (DCA n. 71 del 20 ottobre 2014) e della Convenzione Onu sui diritti delle persone con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disabilità (L. n. 18 del 3 marzo 2009);</w:t>
      </w:r>
    </w:p>
    <w:p w14:paraId="40A4C721" w14:textId="07A33B37" w:rsidR="00986BE2" w:rsidRPr="00BE0325" w:rsidRDefault="00986BE2" w:rsidP="00986BE2">
      <w:pPr>
        <w:pStyle w:val="Paragrafoelenco"/>
        <w:numPr>
          <w:ilvl w:val="0"/>
          <w:numId w:val="1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>attraverso il progetto individuale i vari interventi di integrazione/inclusione, di cui è destinataria la persona</w:t>
      </w:r>
      <w:r w:rsidRPr="00BE0325">
        <w:rPr>
          <w:rFonts w:ascii="Times New Roman" w:hAnsi="Times New Roman" w:cs="Times New Roman"/>
        </w:rPr>
        <w:t xml:space="preserve"> </w:t>
      </w:r>
      <w:r w:rsidRPr="00BE0325">
        <w:rPr>
          <w:rFonts w:ascii="Times New Roman" w:hAnsi="Times New Roman" w:cs="Times New Roman"/>
        </w:rPr>
        <w:t>con disabilità, vengono coordinati al fine sia di evitare inefficaci sovrapposizioni degli stessi sia di indirizzare</w:t>
      </w:r>
      <w:r w:rsidRPr="00BE0325">
        <w:rPr>
          <w:rFonts w:ascii="Times New Roman" w:hAnsi="Times New Roman" w:cs="Times New Roman"/>
        </w:rPr>
        <w:t xml:space="preserve"> </w:t>
      </w:r>
      <w:r w:rsidRPr="00BE0325">
        <w:rPr>
          <w:rFonts w:ascii="Times New Roman" w:hAnsi="Times New Roman" w:cs="Times New Roman"/>
        </w:rPr>
        <w:t>i vari interventi verso un’adeguata risposta a</w:t>
      </w:r>
      <w:r w:rsidR="00794FA7">
        <w:rPr>
          <w:rFonts w:ascii="Times New Roman" w:hAnsi="Times New Roman" w:cs="Times New Roman"/>
        </w:rPr>
        <w:t>ll</w:t>
      </w:r>
      <w:r w:rsidRPr="00BE0325">
        <w:rPr>
          <w:rFonts w:ascii="Times New Roman" w:hAnsi="Times New Roman" w:cs="Times New Roman"/>
        </w:rPr>
        <w:t>e partico</w:t>
      </w:r>
      <w:r w:rsidR="00794FA7">
        <w:rPr>
          <w:rFonts w:ascii="Times New Roman" w:hAnsi="Times New Roman" w:cs="Times New Roman"/>
        </w:rPr>
        <w:t>l</w:t>
      </w:r>
      <w:r w:rsidRPr="00BE0325">
        <w:rPr>
          <w:rFonts w:ascii="Times New Roman" w:hAnsi="Times New Roman" w:cs="Times New Roman"/>
        </w:rPr>
        <w:t>ari ed individua</w:t>
      </w:r>
      <w:r w:rsidR="00794FA7">
        <w:rPr>
          <w:rFonts w:ascii="Times New Roman" w:hAnsi="Times New Roman" w:cs="Times New Roman"/>
        </w:rPr>
        <w:t>l</w:t>
      </w:r>
      <w:r w:rsidRPr="00BE0325">
        <w:rPr>
          <w:rFonts w:ascii="Times New Roman" w:hAnsi="Times New Roman" w:cs="Times New Roman"/>
        </w:rPr>
        <w:t>i esigenze del beneficiario;</w:t>
      </w:r>
    </w:p>
    <w:p w14:paraId="1C850EC8" w14:textId="6ABE7FA5" w:rsidR="00986BE2" w:rsidRPr="00BE0325" w:rsidRDefault="00986BE2" w:rsidP="00986BE2">
      <w:pPr>
        <w:pStyle w:val="Paragrafoelenco"/>
        <w:numPr>
          <w:ilvl w:val="0"/>
          <w:numId w:val="1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>il progetto individuale costituisce uno strumento necessario attraverso il quale assicurare il Benessere</w:t>
      </w:r>
      <w:r w:rsidRPr="00BE0325">
        <w:rPr>
          <w:rFonts w:ascii="Times New Roman" w:hAnsi="Times New Roman" w:cs="Times New Roman"/>
        </w:rPr>
        <w:t xml:space="preserve"> </w:t>
      </w:r>
      <w:r w:rsidRPr="00BE0325">
        <w:rPr>
          <w:rFonts w:ascii="Times New Roman" w:hAnsi="Times New Roman" w:cs="Times New Roman"/>
        </w:rPr>
        <w:t>complessivo della Persona con disabilità, tenendo presente i suoi interessi, le sue potenzialità, e le sue</w:t>
      </w:r>
      <w:r w:rsidRPr="00BE0325">
        <w:rPr>
          <w:rFonts w:ascii="Times New Roman" w:hAnsi="Times New Roman" w:cs="Times New Roman"/>
        </w:rPr>
        <w:t xml:space="preserve"> </w:t>
      </w:r>
      <w:r w:rsidRPr="00BE0325">
        <w:rPr>
          <w:rFonts w:ascii="Times New Roman" w:hAnsi="Times New Roman" w:cs="Times New Roman"/>
        </w:rPr>
        <w:t>esigenze;</w:t>
      </w:r>
    </w:p>
    <w:p w14:paraId="6538325C" w14:textId="12554FE8" w:rsidR="00986BE2" w:rsidRPr="00BE0325" w:rsidRDefault="00986BE2" w:rsidP="00986BE2">
      <w:pPr>
        <w:pStyle w:val="Paragrafoelenco"/>
        <w:numPr>
          <w:ilvl w:val="0"/>
          <w:numId w:val="1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 xml:space="preserve">il progetto individualizzato incide sullo sviluppo psico-fisico e </w:t>
      </w:r>
      <w:r w:rsidR="00794FA7">
        <w:rPr>
          <w:rFonts w:ascii="Times New Roman" w:hAnsi="Times New Roman" w:cs="Times New Roman"/>
        </w:rPr>
        <w:t>l</w:t>
      </w:r>
      <w:r w:rsidRPr="00BE0325">
        <w:rPr>
          <w:rFonts w:ascii="Times New Roman" w:hAnsi="Times New Roman" w:cs="Times New Roman"/>
        </w:rPr>
        <w:t>’estrinsecazione della personalità del</w:t>
      </w:r>
      <w:r w:rsidRPr="00BE0325">
        <w:rPr>
          <w:rFonts w:ascii="Times New Roman" w:hAnsi="Times New Roman" w:cs="Times New Roman"/>
        </w:rPr>
        <w:t xml:space="preserve"> </w:t>
      </w:r>
      <w:r w:rsidRPr="00BE0325">
        <w:rPr>
          <w:rFonts w:ascii="Times New Roman" w:hAnsi="Times New Roman" w:cs="Times New Roman"/>
        </w:rPr>
        <w:t>beneficiario;</w:t>
      </w:r>
    </w:p>
    <w:p w14:paraId="303DE421" w14:textId="58CB5405" w:rsidR="00986BE2" w:rsidRPr="00BE0325" w:rsidRDefault="00794FA7" w:rsidP="00986BE2">
      <w:pPr>
        <w:pStyle w:val="Paragrafoelenco"/>
        <w:numPr>
          <w:ilvl w:val="0"/>
          <w:numId w:val="1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’Ente pubb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ico, su</w:t>
      </w:r>
      <w:r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a scorta de</w:t>
      </w:r>
      <w:r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e risorse programmate e rese disponibi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i, contribuisce a</w:t>
      </w:r>
      <w:r>
        <w:rPr>
          <w:rFonts w:ascii="Times New Roman" w:hAnsi="Times New Roman" w:cs="Times New Roman"/>
        </w:rPr>
        <w:t>ll</w:t>
      </w:r>
      <w:r w:rsidR="00986BE2" w:rsidRPr="00BE0325">
        <w:rPr>
          <w:rFonts w:ascii="Times New Roman" w:hAnsi="Times New Roman" w:cs="Times New Roman"/>
        </w:rPr>
        <w:t>a rea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>izzazione de</w:t>
      </w:r>
      <w:r>
        <w:rPr>
          <w:rFonts w:ascii="Times New Roman" w:hAnsi="Times New Roman" w:cs="Times New Roman"/>
        </w:rPr>
        <w:t>l</w:t>
      </w:r>
      <w:r w:rsidR="00986BE2" w:rsidRPr="00BE0325">
        <w:rPr>
          <w:rFonts w:ascii="Times New Roman" w:hAnsi="Times New Roman" w:cs="Times New Roman"/>
        </w:rPr>
        <w:t xml:space="preserve"> </w:t>
      </w:r>
      <w:r w:rsidR="00986BE2" w:rsidRPr="00BE0325">
        <w:rPr>
          <w:rFonts w:ascii="Times New Roman" w:hAnsi="Times New Roman" w:cs="Times New Roman"/>
        </w:rPr>
        <w:t>Progetto di Vita;</w:t>
      </w:r>
    </w:p>
    <w:p w14:paraId="2C9C6B6B" w14:textId="77777777" w:rsidR="00986BE2" w:rsidRPr="00BE0325" w:rsidRDefault="00986BE2" w:rsidP="00986BE2">
      <w:pPr>
        <w:pStyle w:val="Paragrafoelenco"/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1658826" w14:textId="77777777" w:rsidR="00986BE2" w:rsidRPr="00BE0325" w:rsidRDefault="00986BE2" w:rsidP="00986BE2">
      <w:pPr>
        <w:spacing w:before="120"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986BE2">
        <w:rPr>
          <w:rFonts w:ascii="Times New Roman" w:hAnsi="Times New Roman" w:cs="Times New Roman"/>
          <w:b/>
          <w:bCs/>
        </w:rPr>
        <w:t>CHIEDE che</w:t>
      </w:r>
    </w:p>
    <w:p w14:paraId="14437D54" w14:textId="77777777" w:rsidR="00986BE2" w:rsidRPr="00986BE2" w:rsidRDefault="00986BE2" w:rsidP="00986BE2">
      <w:pPr>
        <w:spacing w:before="120"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</w:p>
    <w:p w14:paraId="0D903E2D" w14:textId="667A46D0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1. sia predisposto un progetto individuale (c.d. Progetto di Vita) a favore di ………………………</w:t>
      </w:r>
      <w:proofErr w:type="gramStart"/>
      <w:r w:rsidRPr="00986BE2">
        <w:rPr>
          <w:rFonts w:ascii="Times New Roman" w:hAnsi="Times New Roman" w:cs="Times New Roman"/>
        </w:rPr>
        <w:t>……..….</w:t>
      </w:r>
      <w:proofErr w:type="gramEnd"/>
      <w:r w:rsidRPr="00986BE2">
        <w:rPr>
          <w:rFonts w:ascii="Times New Roman" w:hAnsi="Times New Roman" w:cs="Times New Roman"/>
        </w:rPr>
        <w:t>.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(nome della persona con disabilità provvista di documentazione attestante la condizione di disabilità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ai sensi della L. n. 104/92), concordandolo con il tutore/tutrice, (eventualmente anche la famiglia) e gli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operatori coinvolti negli interventi già in atto;</w:t>
      </w:r>
    </w:p>
    <w:p w14:paraId="0885AC24" w14:textId="654488A8" w:rsidR="00986BE2" w:rsidRPr="00BE0325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2. sia comunicato i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 xml:space="preserve"> nominativo </w:t>
      </w:r>
      <w:proofErr w:type="gramStart"/>
      <w:r w:rsidRPr="00986BE2">
        <w:rPr>
          <w:rFonts w:ascii="Times New Roman" w:hAnsi="Times New Roman" w:cs="Times New Roman"/>
        </w:rPr>
        <w:t>de</w:t>
      </w:r>
      <w:r w:rsidR="00794FA7">
        <w:rPr>
          <w:rFonts w:ascii="Times New Roman" w:hAnsi="Times New Roman" w:cs="Times New Roman"/>
        </w:rPr>
        <w:t>i</w:t>
      </w:r>
      <w:r w:rsidRPr="00986BE2">
        <w:rPr>
          <w:rFonts w:ascii="Times New Roman" w:hAnsi="Times New Roman" w:cs="Times New Roman"/>
        </w:rPr>
        <w:t xml:space="preserve"> responsabi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e</w:t>
      </w:r>
      <w:proofErr w:type="gramEnd"/>
      <w:r w:rsidRPr="00986BE2">
        <w:rPr>
          <w:rFonts w:ascii="Times New Roman" w:hAnsi="Times New Roman" w:cs="Times New Roman"/>
        </w:rPr>
        <w:t xml:space="preserve"> de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 xml:space="preserve"> procedimento, o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tre a</w:t>
      </w:r>
      <w:r w:rsidR="00794FA7">
        <w:rPr>
          <w:rFonts w:ascii="Times New Roman" w:hAnsi="Times New Roman" w:cs="Times New Roman"/>
        </w:rPr>
        <w:t>ll</w:t>
      </w:r>
      <w:r w:rsidRPr="00986BE2">
        <w:rPr>
          <w:rFonts w:ascii="Times New Roman" w:hAnsi="Times New Roman" w:cs="Times New Roman"/>
        </w:rPr>
        <w:t>’indicazione de</w:t>
      </w:r>
      <w:r w:rsidR="00794FA7">
        <w:rPr>
          <w:rFonts w:ascii="Times New Roman" w:hAnsi="Times New Roman" w:cs="Times New Roman"/>
        </w:rPr>
        <w:t>ll</w:t>
      </w:r>
      <w:r w:rsidRPr="00986BE2">
        <w:rPr>
          <w:rFonts w:ascii="Times New Roman" w:hAnsi="Times New Roman" w:cs="Times New Roman"/>
        </w:rPr>
        <w:t>e moda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ità di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partecipazione al suddetto procedimento, unitamente ai tempi, previsti per legge e/o regolamento, per</w:t>
      </w:r>
      <w:r w:rsidRPr="00BE0325">
        <w:rPr>
          <w:rFonts w:ascii="Times New Roman" w:hAnsi="Times New Roman" w:cs="Times New Roman"/>
        </w:rPr>
        <w:t xml:space="preserve"> 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’adozione de</w:t>
      </w:r>
      <w:r w:rsidR="00794FA7">
        <w:rPr>
          <w:rFonts w:ascii="Times New Roman" w:hAnsi="Times New Roman" w:cs="Times New Roman"/>
        </w:rPr>
        <w:t xml:space="preserve">l </w:t>
      </w:r>
      <w:r w:rsidRPr="00986BE2">
        <w:rPr>
          <w:rFonts w:ascii="Times New Roman" w:hAnsi="Times New Roman" w:cs="Times New Roman"/>
        </w:rPr>
        <w:t>provvedimento espresso.</w:t>
      </w:r>
    </w:p>
    <w:p w14:paraId="5CB60426" w14:textId="77777777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0B299096" w14:textId="77777777" w:rsidR="00986BE2" w:rsidRPr="00BE0325" w:rsidRDefault="00986BE2" w:rsidP="00986BE2">
      <w:pPr>
        <w:spacing w:before="120"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986BE2">
        <w:rPr>
          <w:rFonts w:ascii="Times New Roman" w:hAnsi="Times New Roman" w:cs="Times New Roman"/>
          <w:b/>
          <w:bCs/>
        </w:rPr>
        <w:t>DICHIARA</w:t>
      </w:r>
    </w:p>
    <w:p w14:paraId="5A89414B" w14:textId="77777777" w:rsidR="00986BE2" w:rsidRPr="00986BE2" w:rsidRDefault="00986BE2" w:rsidP="00986BE2">
      <w:pPr>
        <w:spacing w:before="120"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</w:p>
    <w:p w14:paraId="744977A0" w14:textId="49451310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Di essere consapevole che la stesura del progetto individualizzato, anche se sottoscritto dalle parti, non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impone a</w:t>
      </w:r>
      <w:r w:rsidR="00794FA7">
        <w:rPr>
          <w:rFonts w:ascii="Times New Roman" w:hAnsi="Times New Roman" w:cs="Times New Roman"/>
        </w:rPr>
        <w:t>ll</w:t>
      </w:r>
      <w:r w:rsidRPr="00986BE2">
        <w:rPr>
          <w:rFonts w:ascii="Times New Roman" w:hAnsi="Times New Roman" w:cs="Times New Roman"/>
        </w:rPr>
        <w:t>’Ente/ag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i Enti coinvo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ti i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 xml:space="preserve"> finanziamento (Budget di progetto) il quale potrà aver luogo solo in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presenza di risorse disponibi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 xml:space="preserve">i programmate e </w:t>
      </w:r>
      <w:proofErr w:type="gramStart"/>
      <w:r w:rsidRPr="00986BE2">
        <w:rPr>
          <w:rFonts w:ascii="Times New Roman" w:hAnsi="Times New Roman" w:cs="Times New Roman"/>
        </w:rPr>
        <w:t>a</w:t>
      </w:r>
      <w:r w:rsidR="00794FA7">
        <w:rPr>
          <w:rFonts w:ascii="Times New Roman" w:hAnsi="Times New Roman" w:cs="Times New Roman"/>
        </w:rPr>
        <w:t>ll</w:t>
      </w:r>
      <w:r w:rsidRPr="00986BE2">
        <w:rPr>
          <w:rFonts w:ascii="Times New Roman" w:hAnsi="Times New Roman" w:cs="Times New Roman"/>
        </w:rPr>
        <w:t>’uopo</w:t>
      </w:r>
      <w:proofErr w:type="gramEnd"/>
      <w:r w:rsidRPr="00986BE2">
        <w:rPr>
          <w:rFonts w:ascii="Times New Roman" w:hAnsi="Times New Roman" w:cs="Times New Roman"/>
        </w:rPr>
        <w:t xml:space="preserve"> destinate annualmente.</w:t>
      </w:r>
    </w:p>
    <w:p w14:paraId="417F2212" w14:textId="77777777" w:rsidR="00986BE2" w:rsidRPr="00BE0325" w:rsidRDefault="00986BE2" w:rsidP="00986BE2">
      <w:pPr>
        <w:pStyle w:val="Paragrafoelenco"/>
        <w:numPr>
          <w:ilvl w:val="0"/>
          <w:numId w:val="3"/>
        </w:numPr>
        <w:spacing w:before="120"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> Allega alla presente ai fini istruttori:</w:t>
      </w:r>
    </w:p>
    <w:p w14:paraId="454AEA93" w14:textId="53CB00C5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a) copia conforme de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 xml:space="preserve"> certificato attestante 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’invalidità civile, rilasciato dalla Commissione</w:t>
      </w:r>
    </w:p>
    <w:p w14:paraId="6615E1AA" w14:textId="7DDF723C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 xml:space="preserve">Sanitaria </w:t>
      </w:r>
      <w:r w:rsidR="00794FA7">
        <w:rPr>
          <w:rFonts w:ascii="Times New Roman" w:hAnsi="Times New Roman" w:cs="Times New Roman"/>
        </w:rPr>
        <w:t>i</w:t>
      </w:r>
      <w:r w:rsidRPr="00986BE2">
        <w:rPr>
          <w:rFonts w:ascii="Times New Roman" w:hAnsi="Times New Roman" w:cs="Times New Roman"/>
        </w:rPr>
        <w:t>nva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idi Civi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 xml:space="preserve">i di </w:t>
      </w:r>
      <w:proofErr w:type="gramStart"/>
      <w:r w:rsidRPr="00986BE2">
        <w:rPr>
          <w:rFonts w:ascii="Times New Roman" w:hAnsi="Times New Roman" w:cs="Times New Roman"/>
        </w:rPr>
        <w:t>................. ;</w:t>
      </w:r>
      <w:proofErr w:type="gramEnd"/>
    </w:p>
    <w:p w14:paraId="5CFA878D" w14:textId="6875A4DD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lastRenderedPageBreak/>
        <w:t>b) copia conforme del certificato attestante la condizione di disabilità con connotazione di gravità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(articolo 3, Legge 104/1992), rilasciato dalla Commissione medica della A.S.P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 xml:space="preserve">di </w:t>
      </w:r>
      <w:proofErr w:type="gramStart"/>
      <w:r w:rsidRPr="00986BE2">
        <w:rPr>
          <w:rFonts w:ascii="Times New Roman" w:hAnsi="Times New Roman" w:cs="Times New Roman"/>
        </w:rPr>
        <w:t>........................... ;</w:t>
      </w:r>
      <w:proofErr w:type="gramEnd"/>
    </w:p>
    <w:p w14:paraId="122F1B92" w14:textId="77777777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c) elenco dei servizi e dei progetti cui già accede il/la destinatario/a con relativa documentazione;</w:t>
      </w:r>
    </w:p>
    <w:p w14:paraId="5F92C41B" w14:textId="6A5F4EC5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d) re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azione de</w:t>
      </w:r>
      <w:r w:rsidR="00794FA7">
        <w:rPr>
          <w:rFonts w:ascii="Times New Roman" w:hAnsi="Times New Roman" w:cs="Times New Roman"/>
        </w:rPr>
        <w:t>ll</w:t>
      </w:r>
      <w:r w:rsidRPr="00986BE2">
        <w:rPr>
          <w:rFonts w:ascii="Times New Roman" w:hAnsi="Times New Roman" w:cs="Times New Roman"/>
        </w:rPr>
        <w:t>’educatrice professiona</w:t>
      </w:r>
      <w:r w:rsidR="00794FA7">
        <w:rPr>
          <w:rFonts w:ascii="Times New Roman" w:hAnsi="Times New Roman" w:cs="Times New Roman"/>
        </w:rPr>
        <w:t>l</w:t>
      </w:r>
      <w:r w:rsidRPr="00986BE2">
        <w:rPr>
          <w:rFonts w:ascii="Times New Roman" w:hAnsi="Times New Roman" w:cs="Times New Roman"/>
        </w:rPr>
        <w:t>e……………………………………………………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che fino ad oggi ha coordinato i vari interventi a beneficio di ...................... (nome della persona</w:t>
      </w:r>
      <w:r w:rsidRPr="00BE0325">
        <w:rPr>
          <w:rFonts w:ascii="Times New Roman" w:hAnsi="Times New Roman" w:cs="Times New Roman"/>
        </w:rPr>
        <w:t xml:space="preserve"> </w:t>
      </w:r>
      <w:r w:rsidRPr="00986BE2">
        <w:rPr>
          <w:rFonts w:ascii="Times New Roman" w:hAnsi="Times New Roman" w:cs="Times New Roman"/>
        </w:rPr>
        <w:t>con disabilità);</w:t>
      </w:r>
    </w:p>
    <w:p w14:paraId="1C7A24AA" w14:textId="77777777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e) copia della nomina del/la sottoscritto/a come tutore/tutrice/amministratore di</w:t>
      </w:r>
    </w:p>
    <w:p w14:paraId="14DD53F8" w14:textId="77777777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sostegno/curatore/curatrice;</w:t>
      </w:r>
    </w:p>
    <w:p w14:paraId="09EB0C24" w14:textId="77777777" w:rsidR="00986BE2" w:rsidRPr="00986BE2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986BE2">
        <w:rPr>
          <w:rFonts w:ascii="Times New Roman" w:hAnsi="Times New Roman" w:cs="Times New Roman"/>
        </w:rPr>
        <w:t>f) documento di riconoscimento del richiedente e se diverso del beneficiario.</w:t>
      </w:r>
    </w:p>
    <w:p w14:paraId="0D06AB2E" w14:textId="77777777" w:rsidR="00986BE2" w:rsidRPr="00BE0325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B32611A" w14:textId="340BA1DD" w:rsidR="00C84DA7" w:rsidRPr="00BE0325" w:rsidRDefault="00986BE2" w:rsidP="00986BE2">
      <w:pPr>
        <w:spacing w:before="120" w:after="0" w:line="240" w:lineRule="auto"/>
        <w:ind w:left="284"/>
        <w:jc w:val="both"/>
        <w:rPr>
          <w:rFonts w:ascii="Times New Roman" w:hAnsi="Times New Roman" w:cs="Times New Roman"/>
        </w:rPr>
      </w:pPr>
      <w:r w:rsidRPr="00BE0325">
        <w:rPr>
          <w:rFonts w:ascii="Times New Roman" w:hAnsi="Times New Roman" w:cs="Times New Roman"/>
        </w:rPr>
        <w:t>Luogo, data</w:t>
      </w:r>
      <w:r w:rsidRPr="00BE0325">
        <w:rPr>
          <w:rFonts w:ascii="Times New Roman" w:hAnsi="Times New Roman" w:cs="Times New Roman"/>
        </w:rPr>
        <w:tab/>
      </w:r>
      <w:r w:rsidRPr="00BE0325">
        <w:rPr>
          <w:rFonts w:ascii="Times New Roman" w:hAnsi="Times New Roman" w:cs="Times New Roman"/>
        </w:rPr>
        <w:tab/>
      </w:r>
      <w:r w:rsidRPr="00BE0325">
        <w:rPr>
          <w:rFonts w:ascii="Times New Roman" w:hAnsi="Times New Roman" w:cs="Times New Roman"/>
        </w:rPr>
        <w:tab/>
      </w:r>
      <w:r w:rsidRPr="00BE0325">
        <w:rPr>
          <w:rFonts w:ascii="Times New Roman" w:hAnsi="Times New Roman" w:cs="Times New Roman"/>
        </w:rPr>
        <w:tab/>
      </w:r>
      <w:r w:rsidRPr="00BE0325">
        <w:rPr>
          <w:rFonts w:ascii="Times New Roman" w:hAnsi="Times New Roman" w:cs="Times New Roman"/>
        </w:rPr>
        <w:tab/>
      </w:r>
      <w:r w:rsidRPr="00BE0325">
        <w:rPr>
          <w:rFonts w:ascii="Times New Roman" w:hAnsi="Times New Roman" w:cs="Times New Roman"/>
        </w:rPr>
        <w:tab/>
      </w:r>
      <w:r w:rsidRPr="00BE0325">
        <w:rPr>
          <w:rFonts w:ascii="Times New Roman" w:hAnsi="Times New Roman" w:cs="Times New Roman"/>
        </w:rPr>
        <w:tab/>
      </w:r>
      <w:r w:rsidRPr="00BE0325">
        <w:rPr>
          <w:rFonts w:ascii="Times New Roman" w:hAnsi="Times New Roman" w:cs="Times New Roman"/>
        </w:rPr>
        <w:t xml:space="preserve"> Firma del richiedente</w:t>
      </w:r>
    </w:p>
    <w:sectPr w:rsidR="00C84DA7" w:rsidRPr="00BE0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3347"/>
    <w:multiLevelType w:val="hybridMultilevel"/>
    <w:tmpl w:val="C58E7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7DD3"/>
    <w:multiLevelType w:val="hybridMultilevel"/>
    <w:tmpl w:val="91A0550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551E09"/>
    <w:multiLevelType w:val="hybridMultilevel"/>
    <w:tmpl w:val="E51020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D0046"/>
    <w:multiLevelType w:val="hybridMultilevel"/>
    <w:tmpl w:val="57BE6C64"/>
    <w:lvl w:ilvl="0" w:tplc="1C648498">
      <w:start w:val="14"/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74751">
    <w:abstractNumId w:val="0"/>
  </w:num>
  <w:num w:numId="2" w16cid:durableId="2038583144">
    <w:abstractNumId w:val="3"/>
  </w:num>
  <w:num w:numId="3" w16cid:durableId="1540698933">
    <w:abstractNumId w:val="2"/>
  </w:num>
  <w:num w:numId="4" w16cid:durableId="99210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E2"/>
    <w:rsid w:val="005F51F5"/>
    <w:rsid w:val="00665FA2"/>
    <w:rsid w:val="00794FA7"/>
    <w:rsid w:val="00964FF6"/>
    <w:rsid w:val="00986BE2"/>
    <w:rsid w:val="00BE0325"/>
    <w:rsid w:val="00C8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A18D"/>
  <w15:chartTrackingRefBased/>
  <w15:docId w15:val="{28516CBA-E167-471B-8C4A-40E15765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6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6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6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6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6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6B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6B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6B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6B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6B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6B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6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6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6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6B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6B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6B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6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6B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6BE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64FF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4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ersal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Logozzo</dc:creator>
  <cp:keywords/>
  <dc:description/>
  <cp:lastModifiedBy>Salvatore Logozzo</cp:lastModifiedBy>
  <cp:revision>1</cp:revision>
  <dcterms:created xsi:type="dcterms:W3CDTF">2026-02-12T10:12:00Z</dcterms:created>
  <dcterms:modified xsi:type="dcterms:W3CDTF">2026-02-12T10:46:00Z</dcterms:modified>
</cp:coreProperties>
</file>